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CD" w:rsidRDefault="002626CD" w:rsidP="002626CD">
      <w:pPr>
        <w:jc w:val="center"/>
        <w:rPr>
          <w:rFonts w:ascii="Times New Roman" w:hAnsi="Times New Roman" w:cs="Times New Roman"/>
          <w:sz w:val="32"/>
          <w:szCs w:val="32"/>
        </w:rPr>
      </w:pPr>
      <w:r w:rsidRPr="002626CD">
        <w:rPr>
          <w:rFonts w:ascii="Times New Roman" w:hAnsi="Times New Roman" w:cs="Times New Roman"/>
          <w:sz w:val="32"/>
          <w:szCs w:val="32"/>
        </w:rPr>
        <w:t xml:space="preserve">Отчет о реализации программы </w:t>
      </w:r>
    </w:p>
    <w:p w:rsidR="002626CD" w:rsidRPr="002626CD" w:rsidRDefault="002626CD" w:rsidP="002626CD">
      <w:pPr>
        <w:jc w:val="center"/>
        <w:rPr>
          <w:rFonts w:ascii="Times New Roman" w:hAnsi="Times New Roman" w:cs="Times New Roman"/>
          <w:sz w:val="32"/>
          <w:szCs w:val="32"/>
        </w:rPr>
      </w:pPr>
      <w:r w:rsidRPr="002626CD">
        <w:rPr>
          <w:rFonts w:ascii="Times New Roman" w:hAnsi="Times New Roman" w:cs="Times New Roman"/>
          <w:sz w:val="32"/>
          <w:szCs w:val="32"/>
        </w:rPr>
        <w:t>«Социальная поддержка граждан»</w:t>
      </w:r>
      <w:r>
        <w:rPr>
          <w:rFonts w:ascii="Times New Roman" w:hAnsi="Times New Roman" w:cs="Times New Roman"/>
          <w:sz w:val="32"/>
          <w:szCs w:val="32"/>
        </w:rPr>
        <w:t xml:space="preserve"> в 2021 году</w:t>
      </w:r>
    </w:p>
    <w:p w:rsidR="002626CD" w:rsidRDefault="002626CD"/>
    <w:tbl>
      <w:tblPr>
        <w:tblW w:w="5000" w:type="pct"/>
        <w:tblLook w:val="04A0"/>
      </w:tblPr>
      <w:tblGrid>
        <w:gridCol w:w="9242"/>
      </w:tblGrid>
      <w:tr w:rsidR="00995A43" w:rsidTr="002626CD">
        <w:tc>
          <w:tcPr>
            <w:tcW w:w="5000" w:type="pct"/>
          </w:tcPr>
          <w:p w:rsidR="00995A43" w:rsidRDefault="00995A43" w:rsidP="0061564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3. Обеспечение государственной поддержки семей, имеющих детей</w:t>
            </w:r>
            <w: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  3.7. 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</w:t>
            </w:r>
          </w:p>
        </w:tc>
      </w:tr>
    </w:tbl>
    <w:p w:rsidR="00995A43" w:rsidRDefault="00995A43" w:rsidP="00995A43"/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 Конкретные результаты реализации основного мероприятия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1.1 Основные результаты, достигнутые в отчетном году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Мероприятие программы реализовано полностью, средства детям-сиротам выплачены в полном объеме.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1.2 Фактические результаты реализации основных мероприятий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Выплаты в I-IV кварталах (за январь-декабрь) 2021 г. произведены 8 (в среднем за год) детям-сиротам на общую сумму 2517,7 тыс. рублей.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1.3 Характеристика вклада основных результатов в решение задач и достижение целей основного мероприятия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Оказаны меры социальной поддержки детям-сиротам, детям, оставшимся без попечения родителей, обучающиеся в Федеральном государственном бюджетном образовательном учреждении высшего образования «Российская государственная академия интеллектуальной собственности» (ФГБОУ ВО РГАИС).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1.4 Запланированные, но недостигнутые результаты с указанием нереализованных или реализованных не в полной мере основных мероприятий и ведомственных целевых программ (в том числе ключевых мероприятий)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достигнуты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1.5 Анализ факторов, повлиявших на ход реализации основного мероприятия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нет данных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1.6 Анализ фактических и вероятных последствий влияния указанных факторов на основные параметры основного мероприятия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нет данных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1.7  Результаты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оценки эффективности реализации основного мероприятия государственной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отчетном году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Мероприятие программы реализовано полностью, средства детям-сиротам выплачены. Кассовое исполнение составило 2517,7 тыс. рублей. Выделенные бюджетные ассигнования использованы в полном объеме.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Результаты реализации ведомственных целевых программ и основных мероприятий в разрезе подпрограмм государственной программы и результаты реализации мероприятий федеральных целевых программ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2.1 Описание результатов реализации ведомственных целевых программ, основных мероприятий подпрограмм и мероприятий федеральных целевых программ в отчетном году (в том числе контрольных событий программы)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Выплаты в I-IV кварталах (за январь-декабрь) 2021 г. произведены 8 (в среднем за год) детям-сиротам на общую сумму 2517,7 тыс. рублей.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2.2 Перечень нереализованных или реализованных частично ведомственных целевых программ, основных мероприятий подпрограмм и мероприятий федеральных целевых программ (из числа предусмотренных к реализации в отчетном году) с указанием причин их реализации не в полном объеме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нет данных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2.3 Анализ факторов, повлиявших на их реализацию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нет данных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2.4 Анализ последствий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нереализации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ведомственных целевых программ, основных мероприятий подпрограмм и мероприятий федеральных целевых программ на реализацию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нет данных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3. Информация о внесенных ответственным исполнителем изменениях в основное мероприятие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Уменьшение бюджетных ассигнований на общую сумму 1 058,6 тыс. рублей по КБК 168 10 04 03 3 07 93986 321 (сложившаяся экономия по выплатам детям-сиротам и детям, оставшимся без попечения родителей, лиц из числа детей-сирот и детей, оставшимся без попечения родителей, обучающимся по образовательным программам высшего профессионального образования).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4. Предложения по дальнейшей реализации основного мероприятия государственной программы</w:t>
      </w:r>
    </w:p>
    <w:p w:rsidR="00995A43" w:rsidRDefault="00995A43" w:rsidP="00995A43">
      <w:pPr>
        <w:jc w:val="both"/>
      </w:pPr>
      <w:r>
        <w:rPr>
          <w:rFonts w:ascii="Times New Roman" w:hAnsi="Times New Roman" w:cs="Times New Roman"/>
          <w:sz w:val="28"/>
          <w:szCs w:val="28"/>
        </w:rPr>
        <w:t>Ежегодный пересмотр бюджетных ассигнований с учетом численности детей-сирот, обучающихся в ФГБОУ ВО РГАИС.</w:t>
      </w:r>
    </w:p>
    <w:p w:rsidR="00245A26" w:rsidRPr="00995A43" w:rsidRDefault="00245A26" w:rsidP="00995A43"/>
    <w:sectPr w:rsidR="00245A26" w:rsidRPr="00995A43" w:rsidSect="00FC3028">
      <w:headerReference w:type="even" r:id="rId6"/>
      <w:headerReference w:type="default" r:id="rId7"/>
      <w:headerReference w:type="firs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E4" w:rsidRDefault="00B815E4">
      <w:r>
        <w:separator/>
      </w:r>
    </w:p>
  </w:endnote>
  <w:endnote w:type="continuationSeparator" w:id="0">
    <w:p w:rsidR="00B815E4" w:rsidRDefault="00B8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E4" w:rsidRDefault="00B815E4">
      <w:r>
        <w:separator/>
      </w:r>
    </w:p>
  </w:footnote>
  <w:footnote w:type="continuationSeparator" w:id="0">
    <w:p w:rsidR="00B815E4" w:rsidRDefault="00B8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815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1950"/>
      <w:docPartObj>
        <w:docPartGallery w:val="Page Numbers (Top of Page)"/>
        <w:docPartUnique/>
      </w:docPartObj>
    </w:sdtPr>
    <w:sdtContent>
      <w:p w:rsidR="008D2BFB" w:rsidRDefault="00962B3C">
        <w:pPr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995A43"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85E32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D472B" w:rsidRDefault="00B815E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815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245A26"/>
    <w:rsid w:val="002626CD"/>
    <w:rsid w:val="00962B3C"/>
    <w:rsid w:val="00995A43"/>
    <w:rsid w:val="00A906D8"/>
    <w:rsid w:val="00AB5A74"/>
    <w:rsid w:val="00B815E4"/>
    <w:rsid w:val="00D85E3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 Александр Сергеевич</dc:creator>
  <cp:lastModifiedBy>Andrey Sidorov</cp:lastModifiedBy>
  <cp:revision>2</cp:revision>
  <dcterms:created xsi:type="dcterms:W3CDTF">2022-02-15T13:29:00Z</dcterms:created>
  <dcterms:modified xsi:type="dcterms:W3CDTF">2022-02-15T13:29:00Z</dcterms:modified>
</cp:coreProperties>
</file>