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0A" w:rsidRDefault="00E27E0A" w:rsidP="009E319C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319C" w:rsidRDefault="002E6B51" w:rsidP="009E319C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914F8" w:rsidRPr="00EF1D11">
        <w:rPr>
          <w:rFonts w:ascii="Times New Roman" w:hAnsi="Times New Roman" w:cs="Times New Roman"/>
          <w:sz w:val="28"/>
          <w:szCs w:val="28"/>
        </w:rPr>
        <w:t>екстов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914F8" w:rsidRPr="00EF1D11">
        <w:rPr>
          <w:rFonts w:ascii="Times New Roman" w:hAnsi="Times New Roman" w:cs="Times New Roman"/>
          <w:sz w:val="28"/>
          <w:szCs w:val="28"/>
        </w:rPr>
        <w:t xml:space="preserve"> (пояснительн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914F8" w:rsidRPr="00EF1D11">
        <w:rPr>
          <w:rFonts w:ascii="Times New Roman" w:hAnsi="Times New Roman" w:cs="Times New Roman"/>
          <w:sz w:val="28"/>
          <w:szCs w:val="28"/>
        </w:rPr>
        <w:t>) 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914F8" w:rsidRPr="00EF1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4F8" w:rsidRPr="00EF1D11" w:rsidRDefault="009E319C" w:rsidP="009E319C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9914F8" w:rsidRPr="00EF1D11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9E319C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</w:t>
      </w:r>
      <w:r w:rsidR="0075581C">
        <w:rPr>
          <w:rFonts w:ascii="Times New Roman" w:hAnsi="Times New Roman" w:cs="Times New Roman"/>
          <w:sz w:val="28"/>
          <w:szCs w:val="28"/>
        </w:rPr>
        <w:t xml:space="preserve"> </w:t>
      </w:r>
      <w:r w:rsidR="000874C8">
        <w:rPr>
          <w:rFonts w:ascii="Times New Roman" w:hAnsi="Times New Roman" w:cs="Times New Roman"/>
          <w:b/>
          <w:sz w:val="28"/>
          <w:szCs w:val="28"/>
        </w:rPr>
        <w:t>мероприятия 4.D6</w:t>
      </w:r>
      <w:r w:rsidR="0075581C" w:rsidRPr="0075581C">
        <w:rPr>
          <w:rFonts w:ascii="Times New Roman" w:hAnsi="Times New Roman" w:cs="Times New Roman"/>
          <w:b/>
          <w:sz w:val="28"/>
          <w:szCs w:val="28"/>
        </w:rPr>
        <w:t>.3</w:t>
      </w:r>
      <w:r w:rsidR="000874C8">
        <w:rPr>
          <w:rFonts w:ascii="Times New Roman" w:hAnsi="Times New Roman" w:cs="Times New Roman"/>
          <w:b/>
          <w:sz w:val="28"/>
          <w:szCs w:val="28"/>
        </w:rPr>
        <w:t>8</w:t>
      </w:r>
      <w:r w:rsidR="0075581C" w:rsidRPr="0075581C">
        <w:rPr>
          <w:rFonts w:ascii="Times New Roman" w:hAnsi="Times New Roman" w:cs="Times New Roman"/>
          <w:b/>
          <w:sz w:val="28"/>
          <w:szCs w:val="28"/>
        </w:rPr>
        <w:t xml:space="preserve"> «Обеспечение возможности получения правовой охраны и управления правами на результаты интеллектуальной деятельности в цифровой среде»</w:t>
      </w:r>
      <w:r w:rsidR="0075581C">
        <w:rPr>
          <w:rFonts w:ascii="Times New Roman" w:hAnsi="Times New Roman" w:cs="Times New Roman"/>
          <w:sz w:val="28"/>
          <w:szCs w:val="28"/>
        </w:rPr>
        <w:t xml:space="preserve"> </w:t>
      </w:r>
      <w:r w:rsidR="009914F8" w:rsidRPr="00EF1D11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</w:t>
      </w:r>
      <w:r w:rsidR="00E30B82">
        <w:rPr>
          <w:rFonts w:ascii="Times New Roman" w:hAnsi="Times New Roman" w:cs="Times New Roman"/>
          <w:sz w:val="28"/>
          <w:szCs w:val="28"/>
        </w:rPr>
        <w:t>ерации «Информационное общество</w:t>
      </w:r>
      <w:r w:rsidR="00231DE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государственная программа)</w:t>
      </w:r>
      <w:r w:rsidR="00A56289">
        <w:rPr>
          <w:rFonts w:ascii="Times New Roman" w:hAnsi="Times New Roman" w:cs="Times New Roman"/>
          <w:sz w:val="28"/>
          <w:szCs w:val="28"/>
        </w:rPr>
        <w:t xml:space="preserve"> за 2020</w:t>
      </w:r>
      <w:r w:rsidR="00A56289" w:rsidRPr="00EF1D11">
        <w:rPr>
          <w:rFonts w:ascii="Times New Roman" w:hAnsi="Times New Roman" w:cs="Times New Roman"/>
          <w:sz w:val="28"/>
          <w:szCs w:val="28"/>
        </w:rPr>
        <w:t xml:space="preserve"> год</w:t>
      </w:r>
      <w:r w:rsidR="002E6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075" w:rsidRPr="00E30B82" w:rsidRDefault="00911285" w:rsidP="00702E01">
      <w:pPr>
        <w:tabs>
          <w:tab w:val="left" w:pos="270"/>
          <w:tab w:val="center" w:pos="5102"/>
        </w:tabs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0348" w:type="dxa"/>
        <w:tblInd w:w="-34" w:type="dxa"/>
        <w:tblLayout w:type="fixed"/>
        <w:tblLook w:val="04A0"/>
      </w:tblPr>
      <w:tblGrid>
        <w:gridCol w:w="568"/>
        <w:gridCol w:w="3969"/>
        <w:gridCol w:w="5811"/>
      </w:tblGrid>
      <w:tr w:rsidR="00BF2234" w:rsidRPr="00F00701" w:rsidTr="0075581C">
        <w:trPr>
          <w:trHeight w:val="635"/>
        </w:trPr>
        <w:tc>
          <w:tcPr>
            <w:tcW w:w="568" w:type="dxa"/>
          </w:tcPr>
          <w:p w:rsidR="00BF2234" w:rsidRPr="00F00701" w:rsidRDefault="00BF2234" w:rsidP="00E569D9">
            <w:pPr>
              <w:pStyle w:val="ConsPlusNormal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F2234" w:rsidRPr="00F00701" w:rsidRDefault="00BF2234" w:rsidP="00E569D9">
            <w:pPr>
              <w:pStyle w:val="ConsPlusNormal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BF2234" w:rsidRPr="00F00701" w:rsidRDefault="00BF2234" w:rsidP="00E569D9">
            <w:pPr>
              <w:pStyle w:val="ConsPlusNormal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текстовой части</w:t>
            </w:r>
          </w:p>
        </w:tc>
        <w:tc>
          <w:tcPr>
            <w:tcW w:w="5811" w:type="dxa"/>
          </w:tcPr>
          <w:p w:rsidR="00BF2234" w:rsidRPr="00F00701" w:rsidRDefault="00ED39EE" w:rsidP="00E569D9">
            <w:pPr>
              <w:pStyle w:val="ConsPlusNormal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="00D32CF9">
              <w:rPr>
                <w:rFonts w:ascii="Times New Roman" w:hAnsi="Times New Roman" w:cs="Times New Roman"/>
                <w:b/>
                <w:sz w:val="24"/>
                <w:szCs w:val="24"/>
              </w:rPr>
              <w:t>зультаты реализации мероприятия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>Конкретные</w:t>
            </w:r>
            <w:r w:rsidR="000874C8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результаты, достигнутые за 2021</w:t>
            </w: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год, включая результаты реализации мер правового регулирования. Социально-экономический эффект от проведенных мероприятий.</w:t>
            </w:r>
          </w:p>
        </w:tc>
        <w:tc>
          <w:tcPr>
            <w:tcW w:w="5811" w:type="dxa"/>
          </w:tcPr>
          <w:p w:rsidR="0075581C" w:rsidRPr="003D3E91" w:rsidRDefault="00F30092" w:rsidP="0075581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="0075581C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4C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E6B51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0874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581C" w:rsidRPr="00F00701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программой были предусмотрены следующие результаты</w:t>
            </w:r>
            <w:r w:rsidR="000874C8" w:rsidRPr="000874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874C8" w:rsidRPr="003D3E91">
              <w:rPr>
                <w:rFonts w:ascii="Times New Roman" w:hAnsi="Times New Roman" w:cs="Times New Roman"/>
                <w:sz w:val="24"/>
                <w:szCs w:val="24"/>
              </w:rPr>
              <w:t>обеспечивающие цифровую трансформацию государственных услуг по регистрации и охране прав на объекты интеллектуальной собственности:</w:t>
            </w:r>
            <w:r w:rsidR="0075581C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B51" w:rsidRPr="003D3E91" w:rsidRDefault="00F30092" w:rsidP="00D15029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581C" w:rsidRPr="003D3E91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0874C8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75581C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информационных систем (</w:t>
            </w:r>
            <w:r w:rsidR="000874C8" w:rsidRPr="003D3E91">
              <w:rPr>
                <w:rFonts w:ascii="Times New Roman" w:hAnsi="Times New Roman" w:cs="Times New Roman"/>
                <w:sz w:val="24"/>
                <w:szCs w:val="24"/>
              </w:rPr>
              <w:t>далее - ГИС</w:t>
            </w:r>
            <w:r w:rsidR="0075581C" w:rsidRPr="003D3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74C8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81C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74C8" w:rsidRPr="003D3E91">
              <w:rPr>
                <w:rFonts w:ascii="Times New Roman" w:hAnsi="Times New Roman" w:cs="Times New Roman"/>
                <w:sz w:val="24"/>
                <w:szCs w:val="24"/>
              </w:rPr>
              <w:t>промышленную эксплуатацию</w:t>
            </w:r>
            <w:r w:rsidR="0075581C" w:rsidRPr="003D3E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517" w:rsidRPr="003D3E91" w:rsidRDefault="003D0517" w:rsidP="00D15029">
            <w:pPr>
              <w:pStyle w:val="a3"/>
              <w:numPr>
                <w:ilvl w:val="0"/>
                <w:numId w:val="4"/>
              </w:numPr>
              <w:spacing w:line="276" w:lineRule="auto"/>
              <w:ind w:left="33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ввод </w:t>
            </w:r>
            <w:r w:rsidR="00F30092" w:rsidRPr="003D3E91">
              <w:rPr>
                <w:rFonts w:ascii="Times New Roman" w:hAnsi="Times New Roman" w:cs="Times New Roman"/>
                <w:sz w:val="24"/>
                <w:szCs w:val="24"/>
              </w:rPr>
              <w:t>4 Информационных систем (далее – ИС) в промышленную эксплуатацию</w:t>
            </w: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029" w:rsidRPr="003D3E91" w:rsidRDefault="00F30092" w:rsidP="00F30092">
            <w:pPr>
              <w:pStyle w:val="a3"/>
              <w:numPr>
                <w:ilvl w:val="0"/>
                <w:numId w:val="4"/>
              </w:numPr>
              <w:spacing w:line="276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>Обеспечивающие система и программные-аппаратные комплексы закуплены и введены в эксплуатацию в объеме 3 очереди, введены в промышленную эксплуатацию</w:t>
            </w:r>
            <w:r w:rsidR="00D15029" w:rsidRPr="003D3E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029" w:rsidRPr="00F00701" w:rsidRDefault="00D15029" w:rsidP="00D15029">
            <w:pPr>
              <w:pStyle w:val="a3"/>
              <w:spacing w:line="276" w:lineRule="auto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517" w:rsidRPr="009A418F" w:rsidRDefault="00C9422B" w:rsidP="00E14703">
            <w:pPr>
              <w:pStyle w:val="a3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запланированных мероприятий в 2021</w:t>
            </w:r>
            <w:r w:rsidR="00E14703"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E14703" w:rsidRPr="009A418F" w:rsidRDefault="00C9422B" w:rsidP="00E14703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ГИС не </w:t>
            </w:r>
            <w:r w:rsidR="00E14703"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введены в 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>промышленную</w:t>
            </w:r>
            <w:r w:rsidR="00E14703"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эксплуатацию (11 ед.):</w:t>
            </w:r>
          </w:p>
          <w:p w:rsidR="00E14703" w:rsidRPr="00F00701" w:rsidRDefault="00E14703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«Управление выполнением формальных проверок возможности совершения юридически значимых действий»;</w:t>
            </w:r>
          </w:p>
          <w:p w:rsidR="00E14703" w:rsidRPr="00F00701" w:rsidRDefault="00E14703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«Интеллектуальная система экспертизы средств индивидуализации»;</w:t>
            </w:r>
          </w:p>
          <w:p w:rsidR="00E14703" w:rsidRPr="00F00701" w:rsidRDefault="00E14703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поддержки управленческих решений в сфере интеллектуальной собственности;</w:t>
            </w:r>
          </w:p>
          <w:p w:rsidR="00D15029" w:rsidRPr="00F00701" w:rsidRDefault="00D15029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управления процессами делопроизводства;</w:t>
            </w:r>
          </w:p>
          <w:p w:rsidR="00D15029" w:rsidRPr="00F00701" w:rsidRDefault="00D15029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«Единый электронный государственный реестр результатов интеллектуальной деятельности»;</w:t>
            </w:r>
          </w:p>
          <w:p w:rsidR="00D15029" w:rsidRPr="00F00701" w:rsidRDefault="00D15029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управления хранением документов;</w:t>
            </w:r>
          </w:p>
          <w:p w:rsidR="00D15029" w:rsidRPr="00F00701" w:rsidRDefault="00D15029" w:rsidP="00D15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«Распределенный реестр прав на объекты интеллектуальной собственности и средства индивидуализации, находящиеся в обороте»;</w:t>
            </w:r>
          </w:p>
          <w:p w:rsidR="00D15029" w:rsidRPr="00F00701" w:rsidRDefault="00D15029" w:rsidP="00D15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«Единое информационное пространство взаимодействия сотрудников»;</w:t>
            </w:r>
          </w:p>
          <w:p w:rsidR="00D15029" w:rsidRPr="00F00701" w:rsidRDefault="00D15029" w:rsidP="00D15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интеграции ведомственных систем Роспатента и управления нормативно-справочной информацией;</w:t>
            </w:r>
          </w:p>
          <w:p w:rsidR="00D15029" w:rsidRPr="00F00701" w:rsidRDefault="00D15029" w:rsidP="00D15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- ГИС «Омниканальное взаимодействие Роспатента с 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заинтересованными лицами в ходе предоставления государственных услуг, услуг в рамках международных соглашений и договоров, публикации общедоступной информации о деятельности в сфере регистрации и охраны объектов интеллектуальной собственности в формате открытых данных»;</w:t>
            </w:r>
          </w:p>
          <w:p w:rsidR="00D15029" w:rsidRDefault="00D15029" w:rsidP="00D150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- ГИС контроля использования прав на результаты интеллектуальной деятельности (РИД</w:t>
            </w:r>
            <w:r w:rsidRPr="00F007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9422B" w:rsidRPr="009A418F" w:rsidRDefault="00C9422B" w:rsidP="00D150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>2) Работы по созданию 3 ИС завершены в полном объеме, проводятся мероприятия по вводу ИС в промышленную эксплуатацию:</w:t>
            </w:r>
          </w:p>
          <w:p w:rsidR="00C9422B" w:rsidRDefault="00C9422B" w:rsidP="00D150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 </w:t>
            </w:r>
            <w:r w:rsidRPr="00C9422B">
              <w:rPr>
                <w:rFonts w:ascii="Times New Roman" w:hAnsi="Times New Roman" w:cs="Times New Roman"/>
                <w:sz w:val="24"/>
                <w:szCs w:val="24"/>
              </w:rPr>
              <w:t>«Управление централизованной поддержкой и сопровождением информационно-технологической инфраструктуры и пользователей»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422B" w:rsidRDefault="00C9422B" w:rsidP="00D150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</w:t>
            </w:r>
            <w:r w:rsidRPr="00C9422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системы поддержки хранения, сопоставления и определения схожести объектов ИС в форме цифровых трехмерных моделей для обеспечения технической возможности описания и хранения объектов интеллектуальной собственности в форме цифровых, в том числе трехмерных, моделей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государственной регистрации»;</w:t>
            </w:r>
          </w:p>
          <w:p w:rsidR="00C9422B" w:rsidRDefault="00C9422B" w:rsidP="00D150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</w:t>
            </w:r>
            <w:r w:rsidRPr="00C942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административными процессами Роспатента</w:t>
            </w:r>
          </w:p>
          <w:p w:rsidR="009A418F" w:rsidRPr="00C9422B" w:rsidRDefault="009A418F" w:rsidP="00D150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Работы по созданию обеспечивающей ИС 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>перевода традиционных форматов в цифровой вид завершены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объеме, проводятся мероприятия по вводу системы в промышленную эксплуатацию.  П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рограммные-аппаратные комплексы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не 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закуплены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 введены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промышленную эксплуатацию;</w:t>
            </w:r>
          </w:p>
          <w:p w:rsidR="0082404F" w:rsidRPr="00F00701" w:rsidRDefault="0082404F" w:rsidP="00E147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4F" w:rsidRDefault="0082404F" w:rsidP="009A41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Социально-экономический эффект от проведенных мероприятий:</w:t>
            </w:r>
          </w:p>
          <w:p w:rsidR="009A418F" w:rsidRDefault="009A418F" w:rsidP="009A418F">
            <w:pPr>
              <w:pStyle w:val="a3"/>
              <w:numPr>
                <w:ilvl w:val="0"/>
                <w:numId w:val="13"/>
              </w:numPr>
              <w:spacing w:line="276" w:lineRule="auto"/>
              <w:ind w:left="0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>Запуск единой цифровой платформы создания, охраны и оборота прав на объекты интеллектуальной собственности. Осуществляется эксплуатация Платформы Оборота прав (Государственная информационная система «Распределенный реестр прав на объекты интеллектуальной собственности и средства индивидуализации, находящиеся в обороте») в тестовом режиме работы с предоставлением доступа внешним пользователям. В рамках реализации договора на создание государственной информационной системы приняты работы по техническому проектирования 3 очереди, разработана рабочая документация в объеме 3 очереди,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опытная эксплуатация системы;</w:t>
            </w:r>
          </w:p>
          <w:p w:rsidR="009A418F" w:rsidRDefault="009A418F" w:rsidP="003D3E91">
            <w:pPr>
              <w:pStyle w:val="a3"/>
              <w:numPr>
                <w:ilvl w:val="0"/>
                <w:numId w:val="13"/>
              </w:numPr>
              <w:spacing w:line="276" w:lineRule="auto"/>
              <w:ind w:left="62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свободного доступа </w:t>
            </w:r>
            <w:r w:rsidRPr="009A4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и компаниям к мировому фонду научно-технической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аккумулированному в Роспатенте. </w:t>
            </w:r>
            <w:r w:rsidR="003D3E91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эксплуатация Поисковой платформы (Информационная система «Инфраструктура поиска патентной информации и средств индивидуализации») в тестовом режиме работы с предоставлением доступа внешним пользователям. В рамках реализации договора завершены работы по </w:t>
            </w:r>
            <w:r w:rsidR="003D3E91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 w:rsidR="003D3E91" w:rsidRPr="003D3E9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объеме 2 очереди.</w:t>
            </w:r>
          </w:p>
          <w:p w:rsidR="00A0410B" w:rsidRPr="00A0410B" w:rsidRDefault="003D3E91" w:rsidP="00B30074">
            <w:pPr>
              <w:pStyle w:val="a3"/>
              <w:numPr>
                <w:ilvl w:val="0"/>
                <w:numId w:val="13"/>
              </w:numPr>
              <w:spacing w:line="276" w:lineRule="auto"/>
              <w:ind w:left="62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1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клиентоориентированности системы правовой охраны объектов интеллектуальной собственности за счет предоставления заявителю сервисов приложения к документам заявки трехмерных моделей заявляемых объектов. </w:t>
            </w:r>
          </w:p>
          <w:p w:rsidR="00A0410B" w:rsidRPr="00A0410B" w:rsidRDefault="00DF2895" w:rsidP="00A0410B">
            <w:pPr>
              <w:pStyle w:val="a3"/>
              <w:numPr>
                <w:ilvl w:val="0"/>
                <w:numId w:val="13"/>
              </w:numPr>
              <w:spacing w:line="276" w:lineRule="auto"/>
              <w:ind w:left="62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410B" w:rsidRPr="00A0410B">
              <w:rPr>
                <w:rFonts w:ascii="Times New Roman" w:hAnsi="Times New Roman" w:cs="Times New Roman"/>
                <w:sz w:val="24"/>
                <w:szCs w:val="24"/>
              </w:rPr>
              <w:t>равообладателю выдается электронный охранный документ и выписка из реестра. Правообладатель имеет доступ к электронному документу в течение срока его действия и может направлять такой электронный документ в иные органы.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E91">
              <w:rPr>
                <w:rFonts w:ascii="Times New Roman" w:hAnsi="Times New Roman" w:cs="Times New Roman"/>
                <w:sz w:val="24"/>
                <w:szCs w:val="24"/>
              </w:rPr>
              <w:t>Характеристика вклада основных результатов в решение задач и достижение целей государственной программы.</w:t>
            </w:r>
          </w:p>
        </w:tc>
        <w:tc>
          <w:tcPr>
            <w:tcW w:w="5811" w:type="dxa"/>
          </w:tcPr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 xml:space="preserve">Создаваемые информационные системы и применяемые при их создании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позволят</w:t>
            </w: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1. Усовершенствовать полномасштабный поиск по российским и международным фондам патентной документации.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2. Оптимизировать процесс принятия решений при проведении формальных проверок (учета пошлин, первичная проверка поступившей к заявке документации) возможности совершения юридически значимых действий с целью сокращения временных издержек на принятие решений.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3. Повысить удовлетворенность граждан достоверностью и полнотой, предоставляемой о зарегистрированном объекте интеллектуальной собственности (ОИС) информацией.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4. Упростить взаимодействие граждан в процессе передачи прав на ОИС.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5. Повысить качество информационного поиска схожих изображений в рамках процесса экспертизы по существу.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6. Снизить издержки на сопровождение и обеспечение функционирования систем в рамках технической поддержки.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Повысить удовлетворенность граждан достоверностью и полнотой предоставляемой информации о статистике, связанной с ризалитами интеллектуальной деятельности.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8. Снизить издержки на исполнение административных процедур ФИПС и Роспатента.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9. Повысить эффективность управленческих решений за счет формирования электронных массивов.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10. Обеспечить качественный перевод документов из традиционных форматов в цифровой вид.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11. Повысить эффективность деятельности сотрудников за счет сокращения времени и трудозатрат на подготовку и поиск необходимых документов в рамках делопроизводства.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12. Увеличить общее количество подаваемых заявок и заявлений на предоставление Роспатентом государственных услуг в электронном виде и упростили способ подачи заявок и обращений.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13. Повысить эффективность контрольно-надзорных управленческих решений за счет формирования электронных массивов данных в сфере правовой охраны.</w:t>
            </w:r>
          </w:p>
          <w:p w:rsidR="00DF2895" w:rsidRP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 xml:space="preserve">14. Сформировать электронные массивы справочной информации, усовершенствовали координацию интеграционного взаимодействия, как между внутренними системами, так и между внешними </w:t>
            </w:r>
            <w:proofErr w:type="spellStart"/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ФОИВами</w:t>
            </w:r>
            <w:proofErr w:type="spellEnd"/>
            <w:r w:rsidRPr="00DF2895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международными ведомствами.</w:t>
            </w:r>
          </w:p>
          <w:p w:rsidR="00DF2895" w:rsidRDefault="00DF2895" w:rsidP="00DF289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5">
              <w:rPr>
                <w:rFonts w:ascii="Times New Roman" w:hAnsi="Times New Roman" w:cs="Times New Roman"/>
                <w:sz w:val="24"/>
                <w:szCs w:val="24"/>
              </w:rPr>
              <w:t>15. Повысить качество, достоверность и полноту информации о проверке трехмерной модели.</w:t>
            </w:r>
          </w:p>
          <w:p w:rsidR="00BF2234" w:rsidRPr="00F00701" w:rsidRDefault="00DF2895" w:rsidP="00DF289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>.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E91">
              <w:rPr>
                <w:rFonts w:ascii="Times New Roman" w:hAnsi="Times New Roman" w:cs="Times New Roman"/>
                <w:sz w:val="24"/>
                <w:szCs w:val="24"/>
              </w:rPr>
              <w:t>максимально высок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D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</w:t>
            </w:r>
            <w:r w:rsidR="003D3E91">
              <w:rPr>
                <w:rFonts w:ascii="Times New Roman" w:hAnsi="Times New Roman" w:cs="Times New Roman"/>
                <w:sz w:val="24"/>
                <w:szCs w:val="24"/>
              </w:rPr>
              <w:t>ти и безопасности информационно-коммуникационной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3D3E91">
              <w:rPr>
                <w:rFonts w:ascii="Times New Roman" w:hAnsi="Times New Roman" w:cs="Times New Roman"/>
                <w:sz w:val="24"/>
                <w:szCs w:val="24"/>
              </w:rPr>
              <w:t>ы Роспатента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E91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EE7D52" w:rsidRPr="00F00701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информационно-технологической инфраструктуры.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Анализ факторов, повлиявших на ход реализации государственной программы (внешние и внутренние).</w:t>
            </w:r>
          </w:p>
        </w:tc>
        <w:tc>
          <w:tcPr>
            <w:tcW w:w="5811" w:type="dxa"/>
          </w:tcPr>
          <w:p w:rsidR="00BF2234" w:rsidRPr="00F00701" w:rsidRDefault="0082456B" w:rsidP="00CF443C">
            <w:pPr>
              <w:pStyle w:val="a3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5C40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тклонения от установленных контрактами/договорами сроков исполнения обязательств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несвоевременным выполнением, а также в связи </w:t>
            </w:r>
            <w:r w:rsidR="00785C40" w:rsidRPr="00F00701">
              <w:rPr>
                <w:rFonts w:ascii="Times New Roman" w:hAnsi="Times New Roman" w:cs="Times New Roman"/>
                <w:sz w:val="24"/>
                <w:szCs w:val="24"/>
              </w:rPr>
              <w:t>с эпидемиологической обстановкой.</w:t>
            </w:r>
          </w:p>
          <w:p w:rsidR="00785C40" w:rsidRPr="0082456B" w:rsidRDefault="0082456B" w:rsidP="00CF443C">
            <w:pPr>
              <w:pStyle w:val="a3"/>
              <w:numPr>
                <w:ilvl w:val="0"/>
                <w:numId w:val="9"/>
              </w:numPr>
              <w:spacing w:line="276" w:lineRule="auto"/>
              <w:ind w:left="0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6B">
              <w:rPr>
                <w:rFonts w:ascii="Times New Roman" w:hAnsi="Times New Roman" w:cs="Times New Roman"/>
                <w:sz w:val="24"/>
                <w:szCs w:val="24"/>
              </w:rPr>
              <w:t>Секвестирование в 2020 году бюджетных средств</w:t>
            </w:r>
            <w:r w:rsidR="00785C40" w:rsidRPr="0082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56B">
              <w:rPr>
                <w:rFonts w:ascii="Times New Roman" w:hAnsi="Times New Roman" w:cs="Times New Roman"/>
                <w:sz w:val="24"/>
                <w:szCs w:val="24"/>
              </w:rPr>
              <w:t>2021 года предназначенных на завершение работ по созданию обеспечивающих программно-аппаратных комплексов (обеспечение запуска и бесперебойного функционирования целевой ИКТ-инфраструктуры Роспатента)</w:t>
            </w:r>
            <w:r w:rsidR="00CF443C">
              <w:rPr>
                <w:rFonts w:ascii="Times New Roman" w:hAnsi="Times New Roman" w:cs="Times New Roman"/>
                <w:sz w:val="24"/>
                <w:szCs w:val="24"/>
              </w:rPr>
              <w:t>, в т.ч. необходимых</w:t>
            </w:r>
            <w:r w:rsidR="00CF443C" w:rsidRPr="00CF443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CF443C" w:rsidRPr="00CF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 w:rsidR="00CF44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="00CF443C" w:rsidRPr="00CF443C">
              <w:rPr>
                <w:rFonts w:ascii="Times New Roman" w:hAnsi="Times New Roman" w:cs="Times New Roman"/>
                <w:sz w:val="24"/>
                <w:szCs w:val="24"/>
              </w:rPr>
              <w:t>аттестации создаваемых госуда</w:t>
            </w:r>
            <w:r w:rsidR="00CF443C">
              <w:rPr>
                <w:rFonts w:ascii="Times New Roman" w:hAnsi="Times New Roman" w:cs="Times New Roman"/>
                <w:sz w:val="24"/>
                <w:szCs w:val="24"/>
              </w:rPr>
              <w:t>рственных информационных систем,</w:t>
            </w:r>
            <w:r w:rsidR="00CF443C" w:rsidRPr="00CF44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5C40" w:rsidRPr="0082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привело к </w:t>
            </w:r>
            <w:r w:rsidR="00785C40" w:rsidRPr="0082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56B">
              <w:rPr>
                <w:rFonts w:ascii="Times New Roman" w:hAnsi="Times New Roman" w:cs="Times New Roman"/>
                <w:sz w:val="24"/>
                <w:szCs w:val="24"/>
              </w:rPr>
              <w:t xml:space="preserve">срыву сроков аттестации ГИС и ввода в промышленную эксплуатацию создаваемых ГИС и ИС в 2021 г. Денежные средства доведены до Роспатента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</w:t>
            </w:r>
            <w:r w:rsidRPr="008245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82456B">
              <w:rPr>
                <w:rFonts w:ascii="Times New Roman" w:hAnsi="Times New Roman" w:cs="Times New Roman"/>
                <w:sz w:val="24"/>
                <w:szCs w:val="24"/>
              </w:rPr>
              <w:t>.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запланирована на январь 2022</w:t>
            </w:r>
            <w:r w:rsidRPr="0082456B">
              <w:rPr>
                <w:rFonts w:ascii="Times New Roman" w:hAnsi="Times New Roman" w:cs="Times New Roman"/>
                <w:sz w:val="24"/>
                <w:szCs w:val="24"/>
              </w:rPr>
              <w:t xml:space="preserve"> года.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ГИС и ИС в промышленную эксплуатацию запланирован на 1-2 кварталы 2022 года.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 w:rsidR="00C51236" w:rsidRPr="00F00701">
              <w:rPr>
                <w:rFonts w:ascii="Times New Roman" w:hAnsi="Times New Roman" w:cs="Times New Roman"/>
                <w:sz w:val="24"/>
                <w:szCs w:val="24"/>
              </w:rPr>
              <w:t>не реализации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мероприятий государственной программы.</w:t>
            </w:r>
          </w:p>
        </w:tc>
        <w:tc>
          <w:tcPr>
            <w:tcW w:w="5811" w:type="dxa"/>
          </w:tcPr>
          <w:p w:rsidR="00BF2234" w:rsidRPr="00F00701" w:rsidRDefault="00CF443C" w:rsidP="00CF44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выполнение обязательств контрагентами по государственным контрактам и гражданско-правовым договорам, а также </w:t>
            </w:r>
            <w:r w:rsidR="00913904" w:rsidRPr="00F00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еквестирование бюджетных средств на </w:t>
            </w:r>
            <w:r w:rsidR="00913904" w:rsidRPr="00F0070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26B5D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3904" w:rsidRPr="00F00701"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 на завершение работ по созданию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ечивающих программно-аппаратных </w:t>
            </w:r>
            <w:r w:rsidR="00913904" w:rsidRPr="00F00701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="00226B5D" w:rsidRPr="00F007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 w:rsidR="00C51236" w:rsidRPr="00F00701">
              <w:rPr>
                <w:rFonts w:ascii="Times New Roman" w:hAnsi="Times New Roman" w:cs="Times New Roman"/>
                <w:sz w:val="24"/>
                <w:szCs w:val="24"/>
              </w:rPr>
              <w:t>не достижения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ожидаемых результатов реализации мероприятий государственной программы.</w:t>
            </w:r>
          </w:p>
        </w:tc>
        <w:tc>
          <w:tcPr>
            <w:tcW w:w="5811" w:type="dxa"/>
          </w:tcPr>
          <w:p w:rsidR="00BF2234" w:rsidRPr="00F00701" w:rsidRDefault="00CF443C" w:rsidP="00CF443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выполнение обязательств контрагентами по государственным контрактам и гражданско-правовым договорам, а также 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еквестирование бюджетных средств на 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2021 (отсутствие финансирования на завершение работ по созданию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ечивающих программно-аппаратных 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комплексов)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 w:rsidR="00C51236" w:rsidRPr="00F00701">
              <w:rPr>
                <w:rFonts w:ascii="Times New Roman" w:hAnsi="Times New Roman" w:cs="Times New Roman"/>
                <w:sz w:val="24"/>
                <w:szCs w:val="24"/>
              </w:rPr>
              <w:t>не наступления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событий либо причины изменения 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br/>
              <w:t>их сроков.</w:t>
            </w:r>
          </w:p>
        </w:tc>
        <w:tc>
          <w:tcPr>
            <w:tcW w:w="5811" w:type="dxa"/>
          </w:tcPr>
          <w:p w:rsidR="00BF2234" w:rsidRPr="00F00701" w:rsidRDefault="00CF443C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C">
              <w:rPr>
                <w:rFonts w:ascii="Times New Roman" w:hAnsi="Times New Roman" w:cs="Times New Roman"/>
                <w:sz w:val="24"/>
                <w:szCs w:val="24"/>
              </w:rPr>
              <w:t>Несвоевременное выполнение обязательств контрагентами по государственным контрактам и гражданско-правовым договорам, а также секвестирование бюджетных средств на 2021 (отсутствие финансирования на завершение работ по созданию обеспечивающих программно-аппаратных комплексов)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 w:rsidR="00C51236" w:rsidRPr="00F00701">
              <w:rPr>
                <w:rFonts w:ascii="Times New Roman" w:hAnsi="Times New Roman" w:cs="Times New Roman"/>
                <w:sz w:val="24"/>
                <w:szCs w:val="24"/>
              </w:rPr>
              <w:t>не достижения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значений показателей (индикаторов) государственной программы.</w:t>
            </w:r>
          </w:p>
        </w:tc>
        <w:tc>
          <w:tcPr>
            <w:tcW w:w="5811" w:type="dxa"/>
          </w:tcPr>
          <w:p w:rsidR="00BF2234" w:rsidRPr="00F00701" w:rsidRDefault="00CF443C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C">
              <w:rPr>
                <w:rFonts w:ascii="Times New Roman" w:hAnsi="Times New Roman" w:cs="Times New Roman"/>
                <w:sz w:val="24"/>
                <w:szCs w:val="24"/>
              </w:rPr>
              <w:t>Несвоевременное выполнение обязательств контрагентами по государственным контрактам и гражданско-правовым договорам, а также секвестирование бюджетных средств на 2021 (отсутствие финансирования на завершение работ по созданию обеспечивающих программно-аппаратных комплексов)</w:t>
            </w:r>
          </w:p>
        </w:tc>
      </w:tr>
      <w:tr w:rsidR="00BF2234" w:rsidRPr="00F00701" w:rsidTr="0075581C">
        <w:tc>
          <w:tcPr>
            <w:tcW w:w="568" w:type="dxa"/>
          </w:tcPr>
          <w:p w:rsidR="00BF2234" w:rsidRPr="00F00701" w:rsidRDefault="00BF2234" w:rsidP="00BF22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234" w:rsidRPr="00F00701" w:rsidRDefault="00BF2234" w:rsidP="00BF223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 государственной программы.</w:t>
            </w:r>
          </w:p>
        </w:tc>
        <w:tc>
          <w:tcPr>
            <w:tcW w:w="5811" w:type="dxa"/>
          </w:tcPr>
          <w:p w:rsidR="00226B5D" w:rsidRPr="00F00701" w:rsidRDefault="00CF443C" w:rsidP="00F00701">
            <w:pPr>
              <w:pStyle w:val="a3"/>
              <w:numPr>
                <w:ilvl w:val="0"/>
                <w:numId w:val="12"/>
              </w:numPr>
              <w:spacing w:line="312" w:lineRule="auto"/>
              <w:ind w:left="33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дополнительного финансирования на доработку</w:t>
            </w:r>
            <w:r w:rsidR="00226B5D"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функционала </w:t>
            </w:r>
            <w:r w:rsidR="00226B5D" w:rsidRPr="00F00701">
              <w:rPr>
                <w:rFonts w:ascii="Times New Roman" w:hAnsi="Times New Roman" w:cs="Times New Roman"/>
                <w:sz w:val="24"/>
                <w:szCs w:val="24"/>
              </w:rPr>
              <w:t>системы поддержки хранения, сопоставления и определения схожести объектов ИС в форме цифровых трехмерных моделей для обеспечения технической возможности описания и хранения объектов интеллектуальной собственности в форме цифровых, в том числе трехмерных, моделей при</w:t>
            </w:r>
            <w:r w:rsidR="00D32CF9">
              <w:rPr>
                <w:rFonts w:ascii="Times New Roman" w:hAnsi="Times New Roman" w:cs="Times New Roman"/>
                <w:sz w:val="24"/>
                <w:szCs w:val="24"/>
              </w:rPr>
              <w:t xml:space="preserve"> их государственной регистрации.</w:t>
            </w:r>
          </w:p>
          <w:p w:rsidR="00226B5D" w:rsidRPr="00F00701" w:rsidRDefault="00226B5D" w:rsidP="00F00701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Потребность в допол</w:t>
            </w:r>
            <w:r w:rsidR="00D32CF9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нительном финансировании на </w:t>
            </w:r>
            <w:r w:rsidR="00D3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г. вызвана секвестированием</w:t>
            </w:r>
            <w:r w:rsidR="00D3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D32CF9">
              <w:rPr>
                <w:rFonts w:ascii="Times New Roman" w:hAnsi="Times New Roman" w:cs="Times New Roman"/>
                <w:sz w:val="24"/>
                <w:szCs w:val="24"/>
              </w:rPr>
              <w:t>ных средств 2021 г.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составляет - 37,5 млн. руб.</w:t>
            </w:r>
          </w:p>
          <w:p w:rsidR="00F00701" w:rsidRDefault="00F00701" w:rsidP="00CF443C">
            <w:pPr>
              <w:pStyle w:val="a3"/>
              <w:numPr>
                <w:ilvl w:val="0"/>
                <w:numId w:val="12"/>
              </w:numPr>
              <w:spacing w:line="312" w:lineRule="auto"/>
              <w:ind w:left="62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>Создание программно-</w:t>
            </w:r>
            <w:r w:rsidR="009849DA" w:rsidRPr="00F00701">
              <w:rPr>
                <w:rFonts w:ascii="Times New Roman" w:hAnsi="Times New Roman" w:cs="Times New Roman"/>
                <w:sz w:val="24"/>
                <w:szCs w:val="24"/>
              </w:rPr>
              <w:t>аппаратных комплексов</w:t>
            </w:r>
            <w:r w:rsidRPr="00F00701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запуска и бесперебойного функционирования целево</w:t>
            </w:r>
            <w:r w:rsidR="00D32CF9">
              <w:rPr>
                <w:rFonts w:ascii="Times New Roman" w:hAnsi="Times New Roman" w:cs="Times New Roman"/>
                <w:sz w:val="24"/>
                <w:szCs w:val="24"/>
              </w:rPr>
              <w:t>й ИКТ-инфраструктуры Роспатента и проведения мероприятий по аттестации создаваемых ГИС.</w:t>
            </w:r>
            <w:r w:rsidR="00CF443C">
              <w:t xml:space="preserve"> </w:t>
            </w:r>
            <w:r w:rsidR="00CF443C" w:rsidRPr="00CF443C">
              <w:rPr>
                <w:rFonts w:ascii="Times New Roman" w:hAnsi="Times New Roman" w:cs="Times New Roman"/>
                <w:sz w:val="24"/>
                <w:szCs w:val="24"/>
              </w:rPr>
              <w:t>Денежные средства доведены до Роспатента в декабре 2021 года. Контрактация запланирована на январь 2022 года.  Ввод ГИС и ИС в промышленную эксплуатацию запланирован на 1-2 кварталы 2022 года.</w:t>
            </w:r>
          </w:p>
          <w:p w:rsidR="00D32CF9" w:rsidRPr="00F00701" w:rsidRDefault="00D32CF9" w:rsidP="00CF443C">
            <w:pPr>
              <w:pStyle w:val="a3"/>
              <w:numPr>
                <w:ilvl w:val="0"/>
                <w:numId w:val="12"/>
              </w:numPr>
              <w:spacing w:line="312" w:lineRule="auto"/>
              <w:ind w:left="62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ввода в промышленную эксплуатацию создаваемых ГИС и ИС необходимо проведение работ по обеспечению их функционирования и развития.</w:t>
            </w:r>
          </w:p>
          <w:p w:rsidR="00BF2234" w:rsidRPr="00F00701" w:rsidRDefault="00BF2234" w:rsidP="00CF443C">
            <w:pPr>
              <w:spacing w:line="312" w:lineRule="auto"/>
              <w:ind w:left="33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234" w:rsidRPr="00ED39EE" w:rsidRDefault="00BF2234" w:rsidP="00ED39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2234" w:rsidRPr="00ED39EE" w:rsidSect="00476897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4FC2"/>
    <w:multiLevelType w:val="hybridMultilevel"/>
    <w:tmpl w:val="83385F60"/>
    <w:lvl w:ilvl="0" w:tplc="EAFC5C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333C"/>
    <w:multiLevelType w:val="hybridMultilevel"/>
    <w:tmpl w:val="4C1EB3BC"/>
    <w:lvl w:ilvl="0" w:tplc="B1A4921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8751F"/>
    <w:multiLevelType w:val="hybridMultilevel"/>
    <w:tmpl w:val="B262D6BA"/>
    <w:lvl w:ilvl="0" w:tplc="126409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5518CE"/>
    <w:multiLevelType w:val="hybridMultilevel"/>
    <w:tmpl w:val="424CEFFA"/>
    <w:lvl w:ilvl="0" w:tplc="35FC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DA3326"/>
    <w:multiLevelType w:val="hybridMultilevel"/>
    <w:tmpl w:val="296C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105B"/>
    <w:multiLevelType w:val="hybridMultilevel"/>
    <w:tmpl w:val="BA0AA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F1149"/>
    <w:multiLevelType w:val="hybridMultilevel"/>
    <w:tmpl w:val="400A1B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F0FD1"/>
    <w:multiLevelType w:val="hybridMultilevel"/>
    <w:tmpl w:val="552E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17119"/>
    <w:multiLevelType w:val="hybridMultilevel"/>
    <w:tmpl w:val="3448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D16E7"/>
    <w:multiLevelType w:val="hybridMultilevel"/>
    <w:tmpl w:val="C66C9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07F4"/>
    <w:multiLevelType w:val="hybridMultilevel"/>
    <w:tmpl w:val="3432D6D8"/>
    <w:lvl w:ilvl="0" w:tplc="690ECCD2">
      <w:start w:val="1"/>
      <w:numFmt w:val="decimal"/>
      <w:lvlText w:val="%1)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1">
    <w:nsid w:val="6330696C"/>
    <w:multiLevelType w:val="hybridMultilevel"/>
    <w:tmpl w:val="C66C9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D3274"/>
    <w:multiLevelType w:val="hybridMultilevel"/>
    <w:tmpl w:val="817251A8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>
    <w:nsid w:val="799D4FC7"/>
    <w:multiLevelType w:val="hybridMultilevel"/>
    <w:tmpl w:val="817251A8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914F8"/>
    <w:rsid w:val="00065466"/>
    <w:rsid w:val="000874C8"/>
    <w:rsid w:val="000E67C2"/>
    <w:rsid w:val="00120F78"/>
    <w:rsid w:val="001C1D3F"/>
    <w:rsid w:val="001D1C3E"/>
    <w:rsid w:val="001F3C58"/>
    <w:rsid w:val="00226B5D"/>
    <w:rsid w:val="00231DE7"/>
    <w:rsid w:val="002E6B51"/>
    <w:rsid w:val="00327A76"/>
    <w:rsid w:val="00376B01"/>
    <w:rsid w:val="00377F33"/>
    <w:rsid w:val="003D0517"/>
    <w:rsid w:val="003D3E91"/>
    <w:rsid w:val="00440A77"/>
    <w:rsid w:val="00476897"/>
    <w:rsid w:val="00563D5C"/>
    <w:rsid w:val="00576AE2"/>
    <w:rsid w:val="005B66A3"/>
    <w:rsid w:val="00687952"/>
    <w:rsid w:val="00702E01"/>
    <w:rsid w:val="007223FF"/>
    <w:rsid w:val="0075581C"/>
    <w:rsid w:val="00785C40"/>
    <w:rsid w:val="0082404F"/>
    <w:rsid w:val="0082456B"/>
    <w:rsid w:val="00832D6A"/>
    <w:rsid w:val="008A7EB6"/>
    <w:rsid w:val="008E638D"/>
    <w:rsid w:val="00911285"/>
    <w:rsid w:val="00913904"/>
    <w:rsid w:val="00921C74"/>
    <w:rsid w:val="00934B3D"/>
    <w:rsid w:val="0093796A"/>
    <w:rsid w:val="009849DA"/>
    <w:rsid w:val="009914F8"/>
    <w:rsid w:val="009A418F"/>
    <w:rsid w:val="009E319C"/>
    <w:rsid w:val="00A0410B"/>
    <w:rsid w:val="00A56289"/>
    <w:rsid w:val="00B30F57"/>
    <w:rsid w:val="00B4663A"/>
    <w:rsid w:val="00B570FD"/>
    <w:rsid w:val="00BF2234"/>
    <w:rsid w:val="00C51236"/>
    <w:rsid w:val="00C9422B"/>
    <w:rsid w:val="00CF443C"/>
    <w:rsid w:val="00D15029"/>
    <w:rsid w:val="00D32CF9"/>
    <w:rsid w:val="00D60DDC"/>
    <w:rsid w:val="00DF2895"/>
    <w:rsid w:val="00E14703"/>
    <w:rsid w:val="00E27E0A"/>
    <w:rsid w:val="00E30B82"/>
    <w:rsid w:val="00E47075"/>
    <w:rsid w:val="00ED39EE"/>
    <w:rsid w:val="00EE390A"/>
    <w:rsid w:val="00EE7D52"/>
    <w:rsid w:val="00EF1D11"/>
    <w:rsid w:val="00F00701"/>
    <w:rsid w:val="00F25D7C"/>
    <w:rsid w:val="00F30092"/>
    <w:rsid w:val="00F5611F"/>
    <w:rsid w:val="00F66BEB"/>
    <w:rsid w:val="00FB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4F8"/>
    <w:pPr>
      <w:ind w:left="720"/>
      <w:contextualSpacing/>
    </w:pPr>
  </w:style>
  <w:style w:type="table" w:styleId="a4">
    <w:name w:val="Table Grid"/>
    <w:basedOn w:val="a1"/>
    <w:uiPriority w:val="59"/>
    <w:rsid w:val="00BF2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223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D1C3E"/>
    <w:rPr>
      <w:color w:val="0000FF"/>
      <w:u w:val="single"/>
    </w:rPr>
  </w:style>
  <w:style w:type="paragraph" w:customStyle="1" w:styleId="xmsolistparagraph">
    <w:name w:val="x_msolistparagraph"/>
    <w:basedOn w:val="a"/>
    <w:rsid w:val="001D1C3E"/>
    <w:pPr>
      <w:ind w:left="720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minsvyaz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Andrey Sidorov</cp:lastModifiedBy>
  <cp:revision>2</cp:revision>
  <cp:lastPrinted>2014-12-04T12:54:00Z</cp:lastPrinted>
  <dcterms:created xsi:type="dcterms:W3CDTF">2022-02-15T13:36:00Z</dcterms:created>
  <dcterms:modified xsi:type="dcterms:W3CDTF">2022-02-15T13:36:00Z</dcterms:modified>
</cp:coreProperties>
</file>